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C1" w:rsidRPr="00026DC1" w:rsidRDefault="00026DC1" w:rsidP="00026DC1">
      <w:pPr>
        <w:keepNext/>
        <w:keepLines/>
        <w:widowControl w:val="0"/>
        <w:tabs>
          <w:tab w:val="left" w:pos="1331"/>
        </w:tabs>
        <w:spacing w:after="151" w:line="240" w:lineRule="auto"/>
        <w:ind w:right="760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026DC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               Памятка педагогам при работе с родителями детей, </w:t>
      </w:r>
    </w:p>
    <w:p w:rsidR="00026DC1" w:rsidRPr="00026DC1" w:rsidRDefault="00026DC1" w:rsidP="00026DC1">
      <w:pPr>
        <w:keepNext/>
        <w:keepLines/>
        <w:widowControl w:val="0"/>
        <w:tabs>
          <w:tab w:val="left" w:pos="1331"/>
        </w:tabs>
        <w:spacing w:after="151" w:line="240" w:lineRule="auto"/>
        <w:ind w:right="760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026DC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                с ограниченными возможностями здоровья</w:t>
      </w:r>
    </w:p>
    <w:p w:rsidR="00026DC1" w:rsidRPr="00026DC1" w:rsidRDefault="00026DC1" w:rsidP="00026DC1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  <w:r w:rsidRPr="00026DC1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  Установление правильных взаимоотношений специалистов с родителями детей-инвалидов требует от первых большого такта, выдержки, душевного тепла и умения сострадать. </w:t>
      </w:r>
    </w:p>
    <w:p w:rsidR="00026DC1" w:rsidRPr="00026DC1" w:rsidRDefault="00026DC1" w:rsidP="00026DC1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tabs>
          <w:tab w:val="left" w:pos="452"/>
        </w:tabs>
        <w:spacing w:after="0" w:line="240" w:lineRule="auto"/>
        <w:ind w:left="260"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numPr>
          <w:ilvl w:val="0"/>
          <w:numId w:val="1"/>
        </w:numPr>
        <w:tabs>
          <w:tab w:val="left" w:pos="452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t xml:space="preserve">Соблюдать уважительный и </w:t>
      </w:r>
      <w:proofErr w:type="gramStart"/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t>демократический характер</w:t>
      </w:r>
      <w:proofErr w:type="gramEnd"/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t xml:space="preserve"> отношений</w:t>
      </w:r>
      <w:r w:rsidRPr="00026DC1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педа</w:t>
      </w:r>
      <w:r w:rsidRPr="00026DC1">
        <w:rPr>
          <w:rFonts w:ascii="Times New Roman" w:eastAsia="Calibri" w:hAnsi="Times New Roman" w:cs="Times New Roman"/>
          <w:spacing w:val="10"/>
          <w:sz w:val="24"/>
          <w:szCs w:val="24"/>
        </w:rPr>
        <w:softHyphen/>
        <w:t>гога с семьей ребенка-инвалида, учитывать индивидуальные психологические особенности родите</w:t>
      </w:r>
      <w:r w:rsidRPr="00026DC1">
        <w:rPr>
          <w:rFonts w:ascii="Times New Roman" w:eastAsia="Calibri" w:hAnsi="Times New Roman" w:cs="Times New Roman"/>
          <w:spacing w:val="10"/>
          <w:sz w:val="24"/>
          <w:szCs w:val="24"/>
        </w:rPr>
        <w:softHyphen/>
        <w:t>лей, а также степень выраженности интеллектуального дефекта их ребенка.</w:t>
      </w:r>
    </w:p>
    <w:p w:rsidR="00026DC1" w:rsidRPr="00026DC1" w:rsidRDefault="00026DC1" w:rsidP="00026DC1">
      <w:pPr>
        <w:widowControl w:val="0"/>
        <w:tabs>
          <w:tab w:val="left" w:pos="452"/>
        </w:tabs>
        <w:spacing w:after="0" w:line="240" w:lineRule="auto"/>
        <w:ind w:left="360"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tabs>
          <w:tab w:val="left" w:pos="452"/>
        </w:tabs>
        <w:spacing w:after="0" w:line="240" w:lineRule="auto"/>
        <w:ind w:left="360"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numPr>
          <w:ilvl w:val="0"/>
          <w:numId w:val="1"/>
        </w:numPr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t>Необучаемых детей нет. Необходимо показать родителям пусть самые ничтожные, едва заметные успехи ребенка в учеб</w:t>
      </w: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softHyphen/>
        <w:t>ной или другого вида деятельности.</w:t>
      </w:r>
      <w:r w:rsidRPr="00026DC1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</w:p>
    <w:p w:rsidR="00026DC1" w:rsidRPr="00026DC1" w:rsidRDefault="00026DC1" w:rsidP="00026DC1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b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b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numPr>
          <w:ilvl w:val="0"/>
          <w:numId w:val="1"/>
        </w:numPr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t>Педагоги должны относиться к семьям, в которых есть дети с ограниченными возможностями, в высшей мере деликатно и бе</w:t>
      </w: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softHyphen/>
        <w:t>режно, стараясь, со своей стороны, упрочить согласие в семье.</w:t>
      </w:r>
      <w:r w:rsidRPr="00026DC1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Первое правило, которому обязан следовать учитель, — </w:t>
      </w: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t>не оскорблять родительских чувств</w:t>
      </w:r>
      <w:r w:rsidRPr="00026DC1">
        <w:rPr>
          <w:rFonts w:ascii="Times New Roman" w:eastAsia="Calibri" w:hAnsi="Times New Roman" w:cs="Times New Roman"/>
          <w:spacing w:val="10"/>
          <w:sz w:val="24"/>
          <w:szCs w:val="24"/>
        </w:rPr>
        <w:t>.</w:t>
      </w:r>
    </w:p>
    <w:p w:rsidR="00026DC1" w:rsidRPr="00026DC1" w:rsidRDefault="00026DC1" w:rsidP="00026DC1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numPr>
          <w:ilvl w:val="0"/>
          <w:numId w:val="1"/>
        </w:numPr>
        <w:spacing w:after="0" w:line="240" w:lineRule="auto"/>
        <w:ind w:right="20"/>
        <w:jc w:val="both"/>
        <w:rPr>
          <w:rFonts w:ascii="Times New Roman" w:eastAsia="Calibri" w:hAnsi="Times New Roman" w:cs="Times New Roman"/>
          <w:b/>
          <w:spacing w:val="10"/>
          <w:sz w:val="24"/>
          <w:szCs w:val="24"/>
        </w:rPr>
      </w:pP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t>Положительных результатов легче добиться в том случае, если разговор с родителями начать с того, чего уже ребенок достиг в своем развитии и какие задачи предстоит решить в дальнейшем.</w:t>
      </w:r>
    </w:p>
    <w:p w:rsidR="00026DC1" w:rsidRPr="00026DC1" w:rsidRDefault="00026DC1" w:rsidP="00026DC1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b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b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numPr>
          <w:ilvl w:val="0"/>
          <w:numId w:val="1"/>
        </w:numPr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t>Специалист</w:t>
      </w:r>
      <w:r w:rsidRPr="00026DC1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должен </w:t>
      </w: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t>соблюдать определенные гра</w:t>
      </w: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softHyphen/>
        <w:t>ницы в использовании тех сведений о состоянии ребенка, кото</w:t>
      </w: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softHyphen/>
        <w:t>рыми он располагает.</w:t>
      </w:r>
      <w:r w:rsidRPr="00026DC1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</w:p>
    <w:p w:rsidR="00026DC1" w:rsidRPr="00026DC1" w:rsidRDefault="00026DC1" w:rsidP="00026DC1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b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spacing w:after="0" w:line="240" w:lineRule="auto"/>
        <w:ind w:right="20"/>
        <w:jc w:val="both"/>
        <w:rPr>
          <w:rFonts w:ascii="Times New Roman" w:eastAsia="Calibri" w:hAnsi="Times New Roman" w:cs="Times New Roman"/>
          <w:b/>
          <w:spacing w:val="10"/>
          <w:sz w:val="24"/>
          <w:szCs w:val="24"/>
        </w:rPr>
      </w:pPr>
    </w:p>
    <w:p w:rsidR="00026DC1" w:rsidRPr="00026DC1" w:rsidRDefault="00026DC1" w:rsidP="00026DC1">
      <w:pPr>
        <w:widowControl w:val="0"/>
        <w:numPr>
          <w:ilvl w:val="0"/>
          <w:numId w:val="1"/>
        </w:numPr>
        <w:spacing w:after="0" w:line="240" w:lineRule="auto"/>
        <w:ind w:right="20"/>
        <w:jc w:val="both"/>
        <w:rPr>
          <w:rFonts w:ascii="Times New Roman" w:eastAsia="Calibri" w:hAnsi="Times New Roman" w:cs="Times New Roman"/>
          <w:spacing w:val="10"/>
          <w:sz w:val="24"/>
          <w:szCs w:val="24"/>
        </w:rPr>
      </w:pP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t>Учитель и родители обладают разной компетентностью в по</w:t>
      </w: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softHyphen/>
        <w:t>нимании проблем</w:t>
      </w:r>
      <w:r w:rsidRPr="00026DC1">
        <w:rPr>
          <w:rFonts w:ascii="Times New Roman" w:eastAsia="Calibri" w:hAnsi="Times New Roman" w:cs="Times New Roman"/>
          <w:spacing w:val="10"/>
          <w:sz w:val="24"/>
          <w:szCs w:val="24"/>
        </w:rPr>
        <w:t>, связанных с состоянием ребенка, что вполне естественно, но что порой создает у более осведомленного в воп</w:t>
      </w:r>
      <w:r w:rsidRPr="00026DC1">
        <w:rPr>
          <w:rFonts w:ascii="Times New Roman" w:eastAsia="Calibri" w:hAnsi="Times New Roman" w:cs="Times New Roman"/>
          <w:spacing w:val="10"/>
          <w:sz w:val="24"/>
          <w:szCs w:val="24"/>
        </w:rPr>
        <w:softHyphen/>
        <w:t>росах специальной педагогики учителя искушение поучать, за</w:t>
      </w:r>
      <w:r w:rsidRPr="00026DC1">
        <w:rPr>
          <w:rFonts w:ascii="Times New Roman" w:eastAsia="Calibri" w:hAnsi="Times New Roman" w:cs="Times New Roman"/>
          <w:spacing w:val="10"/>
          <w:sz w:val="24"/>
          <w:szCs w:val="24"/>
        </w:rPr>
        <w:softHyphen/>
        <w:t xml:space="preserve">нять положение непререкаемого авторитета. </w:t>
      </w:r>
      <w:proofErr w:type="gramStart"/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t>Менторской</w:t>
      </w:r>
      <w:proofErr w:type="gramEnd"/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t xml:space="preserve"> тон не</w:t>
      </w:r>
      <w:r w:rsidRPr="00026DC1">
        <w:rPr>
          <w:rFonts w:ascii="Times New Roman" w:eastAsia="Calibri" w:hAnsi="Times New Roman" w:cs="Times New Roman"/>
          <w:b/>
          <w:spacing w:val="10"/>
          <w:sz w:val="24"/>
          <w:szCs w:val="24"/>
        </w:rPr>
        <w:softHyphen/>
        <w:t>допустим</w:t>
      </w:r>
      <w:r w:rsidRPr="00026DC1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и с родителями нормального, здорового ребенка, тем более с родителями детей-инвалидов.</w:t>
      </w:r>
    </w:p>
    <w:p w:rsidR="002D0199" w:rsidRDefault="002D0199">
      <w:bookmarkStart w:id="0" w:name="_GoBack"/>
      <w:bookmarkEnd w:id="0"/>
    </w:p>
    <w:sectPr w:rsidR="002D0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B1E66"/>
    <w:multiLevelType w:val="hybridMultilevel"/>
    <w:tmpl w:val="D08403AE"/>
    <w:lvl w:ilvl="0" w:tplc="8E12B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DC1"/>
    <w:rsid w:val="00026DC1"/>
    <w:rsid w:val="002D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2013-12-04T00:47:00Z</dcterms:created>
  <dcterms:modified xsi:type="dcterms:W3CDTF">2013-12-04T00:48:00Z</dcterms:modified>
</cp:coreProperties>
</file>